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</w:t>
      </w:r>
      <w:r w:rsidR="00BC0BDC">
        <w:rPr>
          <w:b/>
          <w:lang w:eastAsia="en-US"/>
        </w:rPr>
        <w:t>rozdelené pozemky</w:t>
      </w:r>
      <w:r>
        <w:rPr>
          <w:b/>
          <w:lang w:eastAsia="en-US"/>
        </w:rPr>
        <w:t xml:space="preserve"> </w:t>
      </w:r>
      <w:r w:rsidR="00D40788">
        <w:rPr>
          <w:b/>
          <w:lang w:eastAsia="en-US"/>
        </w:rPr>
        <w:t xml:space="preserve">– Vrbová </w:t>
      </w:r>
      <w:r w:rsidRPr="00224B17">
        <w:rPr>
          <w:b/>
          <w:lang w:eastAsia="en-US"/>
        </w:rPr>
        <w:t>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:rsidR="0064775A" w:rsidRDefault="0064775A" w:rsidP="0064775A"/>
    <w:p w:rsidR="0064775A" w:rsidRDefault="0064775A" w:rsidP="0064775A">
      <w:r>
        <w:t>Obchodné meno ( názov ) .......................................................................................................</w:t>
      </w:r>
    </w:p>
    <w:p w:rsidR="0064775A" w:rsidRDefault="0064775A" w:rsidP="0064775A">
      <w:r>
        <w:t>Sídlo ........................................................................................................................................</w:t>
      </w:r>
    </w:p>
    <w:p w:rsidR="0064775A" w:rsidRDefault="0064775A" w:rsidP="0064775A">
      <w:r>
        <w:t>IČO: ..............................</w:t>
      </w:r>
    </w:p>
    <w:p w:rsidR="0064775A" w:rsidRDefault="0064775A" w:rsidP="0064775A">
      <w:r>
        <w:t>DIČ :..............................</w:t>
      </w:r>
    </w:p>
    <w:p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:rsidR="0064775A" w:rsidRDefault="0064775A" w:rsidP="0064775A">
      <w:r>
        <w:t>Bankové spojenie ..................................................</w:t>
      </w:r>
    </w:p>
    <w:p w:rsidR="0064775A" w:rsidRDefault="0064775A" w:rsidP="0064775A">
      <w:r>
        <w:t>Číslo účtu ..............................................................</w:t>
      </w:r>
    </w:p>
    <w:p w:rsidR="0064775A" w:rsidRDefault="0064775A" w:rsidP="0064775A">
      <w:r>
        <w:t>V mene ktorej je oprávnený konať:</w:t>
      </w:r>
    </w:p>
    <w:p w:rsidR="0064775A" w:rsidRDefault="0064775A" w:rsidP="0064775A">
      <w:r>
        <w:t>Titul, meno a priezvisko:..............................................................................................................</w:t>
      </w:r>
    </w:p>
    <w:p w:rsidR="0064775A" w:rsidRDefault="0064775A" w:rsidP="0064775A">
      <w:r>
        <w:t>Trvale bytom: ..............................................................................................................................</w:t>
      </w:r>
    </w:p>
    <w:p w:rsidR="0064775A" w:rsidRDefault="0064775A" w:rsidP="0064775A"/>
    <w:p w:rsidR="0064775A" w:rsidRDefault="0064775A" w:rsidP="0064775A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:rsidR="0064775A" w:rsidRDefault="0064775A" w:rsidP="0064775A"/>
    <w:p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:rsidR="0064775A" w:rsidRDefault="0064775A" w:rsidP="0064775A">
      <w:pPr>
        <w:rPr>
          <w:b/>
          <w:bCs/>
          <w:caps/>
          <w:sz w:val="22"/>
          <w:szCs w:val="22"/>
        </w:rPr>
      </w:pPr>
    </w:p>
    <w:p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64775A" w:rsidRDefault="0064775A" w:rsidP="0064775A">
      <w:pPr>
        <w:jc w:val="both"/>
        <w:rPr>
          <w:sz w:val="22"/>
          <w:szCs w:val="22"/>
        </w:rPr>
      </w:pPr>
    </w:p>
    <w:p w:rsidR="00BC0BDC" w:rsidRPr="00BC0BDC" w:rsidRDefault="00BC0BDC" w:rsidP="00BC0BDC">
      <w:pPr>
        <w:jc w:val="both"/>
        <w:rPr>
          <w:b/>
          <w:u w:val="single"/>
          <w:lang w:eastAsia="en-US"/>
        </w:rPr>
      </w:pPr>
      <w:r w:rsidRPr="00BC0BDC">
        <w:rPr>
          <w:b/>
          <w:u w:val="single"/>
          <w:lang w:eastAsia="en-US"/>
        </w:rPr>
        <w:t xml:space="preserve">Predmet súťaže: </w:t>
      </w:r>
    </w:p>
    <w:p w:rsidR="00BC0BDC" w:rsidRPr="00BC0BDC" w:rsidRDefault="00BC0BDC" w:rsidP="00BC0BDC">
      <w:pPr>
        <w:widowControl w:val="0"/>
        <w:numPr>
          <w:ilvl w:val="0"/>
          <w:numId w:val="3"/>
        </w:numPr>
        <w:jc w:val="both"/>
        <w:rPr>
          <w:sz w:val="20"/>
          <w:lang w:eastAsia="en-US"/>
        </w:rPr>
      </w:pPr>
      <w:r w:rsidRPr="00BC0BDC">
        <w:rPr>
          <w:b/>
          <w:sz w:val="20"/>
          <w:lang w:eastAsia="en-US"/>
        </w:rPr>
        <w:t>predmet súťaže : ČASŤ 1</w:t>
      </w:r>
      <w:r w:rsidRPr="00BC0BDC">
        <w:rPr>
          <w:sz w:val="20"/>
          <w:lang w:eastAsia="en-US"/>
        </w:rPr>
        <w:t xml:space="preserve">  - </w:t>
      </w:r>
      <w:r w:rsidRPr="00BC0BDC">
        <w:rPr>
          <w:b/>
          <w:sz w:val="20"/>
          <w:lang w:eastAsia="en-US"/>
        </w:rPr>
        <w:t>časť výmery podľa príložného grafického návrhu  o výmere 8 173 m</w:t>
      </w:r>
      <w:r w:rsidRPr="00BC0BDC">
        <w:rPr>
          <w:b/>
          <w:sz w:val="20"/>
          <w:vertAlign w:val="superscript"/>
          <w:lang w:eastAsia="en-US"/>
        </w:rPr>
        <w:t>2</w:t>
      </w:r>
      <w:r w:rsidRPr="00BC0BDC">
        <w:rPr>
          <w:sz w:val="20"/>
          <w:lang w:eastAsia="en-US"/>
        </w:rPr>
        <w:t xml:space="preserve"> odčlenené z pozemku </w:t>
      </w:r>
      <w:proofErr w:type="spellStart"/>
      <w:r w:rsidRPr="00BC0BDC">
        <w:rPr>
          <w:sz w:val="20"/>
          <w:lang w:eastAsia="en-US"/>
        </w:rPr>
        <w:t>parc</w:t>
      </w:r>
      <w:proofErr w:type="spellEnd"/>
      <w:r w:rsidRPr="00BC0BDC">
        <w:rPr>
          <w:sz w:val="20"/>
          <w:lang w:eastAsia="en-US"/>
        </w:rPr>
        <w:t>. reg.: C-KN č. 3595/5 o výmere 37 111 m2,  ,  druh pozemku : trvalý trávnatý porast</w:t>
      </w:r>
    </w:p>
    <w:p w:rsidR="00BC0BDC" w:rsidRPr="00BC0BDC" w:rsidRDefault="00BC0BDC" w:rsidP="00BC0BDC">
      <w:pPr>
        <w:widowControl w:val="0"/>
        <w:ind w:left="720"/>
        <w:jc w:val="both"/>
        <w:rPr>
          <w:sz w:val="20"/>
          <w:lang w:eastAsia="en-US"/>
        </w:rPr>
      </w:pPr>
    </w:p>
    <w:p w:rsidR="00BC0BDC" w:rsidRPr="00BC0BDC" w:rsidRDefault="00BC0BDC" w:rsidP="00BC0BDC">
      <w:pPr>
        <w:widowControl w:val="0"/>
        <w:numPr>
          <w:ilvl w:val="0"/>
          <w:numId w:val="3"/>
        </w:numPr>
        <w:jc w:val="both"/>
        <w:rPr>
          <w:sz w:val="20"/>
          <w:lang w:eastAsia="en-US"/>
        </w:rPr>
      </w:pPr>
      <w:r w:rsidRPr="00BC0BDC">
        <w:rPr>
          <w:b/>
          <w:sz w:val="20"/>
          <w:lang w:eastAsia="en-US"/>
        </w:rPr>
        <w:t xml:space="preserve">predmet súťaže : ČASŤ 2 – časť výmery  podľa príložného grafického návrhu  o výmere 5 452 m2 </w:t>
      </w:r>
      <w:r w:rsidRPr="00BC0BDC">
        <w:rPr>
          <w:sz w:val="20"/>
          <w:lang w:eastAsia="en-US"/>
        </w:rPr>
        <w:t xml:space="preserve">odčlenené z pozemku </w:t>
      </w:r>
      <w:proofErr w:type="spellStart"/>
      <w:r w:rsidRPr="00BC0BDC">
        <w:rPr>
          <w:sz w:val="20"/>
          <w:lang w:eastAsia="en-US"/>
        </w:rPr>
        <w:t>parc</w:t>
      </w:r>
      <w:proofErr w:type="spellEnd"/>
      <w:r w:rsidRPr="00BC0BDC">
        <w:rPr>
          <w:sz w:val="20"/>
          <w:lang w:eastAsia="en-US"/>
        </w:rPr>
        <w:t>. reg.: C-KN č. 3595/5 o výmere 37 111 m2,  ,  druh pozemku : trvalý trávnatý porast</w:t>
      </w:r>
    </w:p>
    <w:p w:rsidR="00BC0BDC" w:rsidRPr="00BC0BDC" w:rsidRDefault="00BC0BDC" w:rsidP="00BC0BDC">
      <w:pPr>
        <w:widowControl w:val="0"/>
        <w:ind w:left="720"/>
        <w:jc w:val="both"/>
        <w:rPr>
          <w:sz w:val="20"/>
          <w:lang w:eastAsia="en-US"/>
        </w:rPr>
      </w:pPr>
    </w:p>
    <w:p w:rsidR="00BC0BDC" w:rsidRPr="00BC0BDC" w:rsidRDefault="00BC0BDC" w:rsidP="00BC0BDC">
      <w:pPr>
        <w:widowControl w:val="0"/>
        <w:numPr>
          <w:ilvl w:val="0"/>
          <w:numId w:val="3"/>
        </w:numPr>
        <w:jc w:val="both"/>
        <w:rPr>
          <w:sz w:val="20"/>
          <w:lang w:eastAsia="en-US"/>
        </w:rPr>
      </w:pPr>
      <w:r w:rsidRPr="00BC0BDC">
        <w:rPr>
          <w:b/>
          <w:sz w:val="20"/>
          <w:lang w:eastAsia="en-US"/>
        </w:rPr>
        <w:t>predmet súťaže : ČASŤ 3</w:t>
      </w:r>
      <w:r w:rsidRPr="00BC0BDC">
        <w:rPr>
          <w:sz w:val="20"/>
          <w:lang w:eastAsia="en-US"/>
        </w:rPr>
        <w:t xml:space="preserve">  - </w:t>
      </w:r>
      <w:r w:rsidRPr="00BC0BDC">
        <w:rPr>
          <w:b/>
          <w:sz w:val="20"/>
          <w:lang w:eastAsia="en-US"/>
        </w:rPr>
        <w:t>časť výmery podľa príložného grafického návrhu  o výmere  4 955 m</w:t>
      </w:r>
      <w:r w:rsidRPr="00BC0BDC">
        <w:rPr>
          <w:b/>
          <w:sz w:val="20"/>
          <w:vertAlign w:val="superscript"/>
          <w:lang w:eastAsia="en-US"/>
        </w:rPr>
        <w:t>2</w:t>
      </w:r>
      <w:r w:rsidRPr="00BC0BDC">
        <w:rPr>
          <w:sz w:val="20"/>
          <w:lang w:eastAsia="en-US"/>
        </w:rPr>
        <w:t xml:space="preserve"> odčlenené z pozemku </w:t>
      </w:r>
      <w:proofErr w:type="spellStart"/>
      <w:r w:rsidRPr="00BC0BDC">
        <w:rPr>
          <w:sz w:val="20"/>
          <w:lang w:eastAsia="en-US"/>
        </w:rPr>
        <w:t>parc</w:t>
      </w:r>
      <w:proofErr w:type="spellEnd"/>
      <w:r w:rsidRPr="00BC0BDC">
        <w:rPr>
          <w:sz w:val="20"/>
          <w:lang w:eastAsia="en-US"/>
        </w:rPr>
        <w:t>. reg.: C-KN č. 3595/5 o výmere 37 111 m2,  ,  druh pozemku : trvalý trávnatý porast</w:t>
      </w:r>
    </w:p>
    <w:p w:rsidR="00BC0BDC" w:rsidRPr="00BC0BDC" w:rsidRDefault="00BC0BDC" w:rsidP="00BC0BDC">
      <w:pPr>
        <w:widowControl w:val="0"/>
        <w:ind w:left="720"/>
        <w:jc w:val="both"/>
        <w:rPr>
          <w:b/>
          <w:sz w:val="20"/>
          <w:lang w:eastAsia="en-US"/>
        </w:rPr>
      </w:pPr>
    </w:p>
    <w:p w:rsidR="00BC0BDC" w:rsidRPr="00BC0BDC" w:rsidRDefault="00BC0BDC" w:rsidP="00BC0BDC">
      <w:pPr>
        <w:widowControl w:val="0"/>
        <w:numPr>
          <w:ilvl w:val="0"/>
          <w:numId w:val="3"/>
        </w:numPr>
        <w:jc w:val="both"/>
        <w:rPr>
          <w:b/>
          <w:sz w:val="20"/>
          <w:lang w:eastAsia="en-US"/>
        </w:rPr>
      </w:pPr>
      <w:r w:rsidRPr="00BC0BDC">
        <w:rPr>
          <w:b/>
          <w:sz w:val="20"/>
          <w:lang w:eastAsia="en-US"/>
        </w:rPr>
        <w:t xml:space="preserve">predmet súťaže : ČASŤ 4  - časť výmery podľa príložného grafického návrhu  o výmere  3 168 m2 </w:t>
      </w:r>
      <w:r w:rsidRPr="00BC0BDC">
        <w:rPr>
          <w:sz w:val="20"/>
          <w:lang w:eastAsia="en-US"/>
        </w:rPr>
        <w:t xml:space="preserve">odčlenené z pozemku </w:t>
      </w:r>
      <w:proofErr w:type="spellStart"/>
      <w:r w:rsidRPr="00BC0BDC">
        <w:rPr>
          <w:sz w:val="20"/>
          <w:lang w:eastAsia="en-US"/>
        </w:rPr>
        <w:t>parc</w:t>
      </w:r>
      <w:proofErr w:type="spellEnd"/>
      <w:r w:rsidRPr="00BC0BDC">
        <w:rPr>
          <w:sz w:val="20"/>
          <w:lang w:eastAsia="en-US"/>
        </w:rPr>
        <w:t>. reg.: C-KN č. 3595/5 o výmere 37 111 m2,  ,  druh pozemku : trvalý trávnatý porast</w:t>
      </w:r>
    </w:p>
    <w:p w:rsidR="00BC0BDC" w:rsidRPr="00BC0BDC" w:rsidRDefault="00BC0BDC" w:rsidP="00BC0BDC">
      <w:pPr>
        <w:widowControl w:val="0"/>
        <w:rPr>
          <w:b/>
          <w:sz w:val="20"/>
          <w:lang w:eastAsia="en-US"/>
        </w:rPr>
      </w:pPr>
    </w:p>
    <w:p w:rsidR="00BC0BDC" w:rsidRPr="00BC0BDC" w:rsidRDefault="00BC0BDC" w:rsidP="00BC0BDC">
      <w:pPr>
        <w:widowControl w:val="0"/>
        <w:jc w:val="both"/>
        <w:rPr>
          <w:b/>
          <w:sz w:val="20"/>
          <w:lang w:eastAsia="en-US"/>
        </w:rPr>
      </w:pPr>
    </w:p>
    <w:p w:rsidR="00BC0BDC" w:rsidRPr="00BC0BDC" w:rsidRDefault="00BC0BDC" w:rsidP="00BC0BDC">
      <w:pPr>
        <w:widowControl w:val="0"/>
        <w:rPr>
          <w:b/>
          <w:sz w:val="20"/>
          <w:lang w:eastAsia="en-US"/>
        </w:rPr>
      </w:pPr>
      <w:r w:rsidRPr="00BC0BDC">
        <w:rPr>
          <w:b/>
          <w:sz w:val="20"/>
          <w:lang w:eastAsia="en-US"/>
        </w:rPr>
        <w:t xml:space="preserve">vrátane podielového vlastníctva </w:t>
      </w:r>
      <w:proofErr w:type="spellStart"/>
      <w:r w:rsidRPr="00BC0BDC">
        <w:rPr>
          <w:b/>
          <w:sz w:val="20"/>
          <w:lang w:eastAsia="en-US"/>
        </w:rPr>
        <w:t>t.j</w:t>
      </w:r>
      <w:proofErr w:type="spellEnd"/>
      <w:r w:rsidRPr="00BC0BDC">
        <w:rPr>
          <w:b/>
          <w:sz w:val="20"/>
          <w:lang w:eastAsia="en-US"/>
        </w:rPr>
        <w:t xml:space="preserve">. podielu k tzv. ceste predmet súťaže X a predmet súťaže Y – ktorý, nie je možné vy súťažiť samostatne do výlučného vlastníctva. </w:t>
      </w:r>
    </w:p>
    <w:p w:rsidR="00BC0BDC" w:rsidRPr="00BC0BDC" w:rsidRDefault="00BC0BDC" w:rsidP="00BC0BDC">
      <w:pPr>
        <w:widowControl w:val="0"/>
        <w:rPr>
          <w:b/>
          <w:sz w:val="20"/>
          <w:lang w:eastAsia="en-US"/>
        </w:rPr>
      </w:pPr>
      <w:r w:rsidRPr="00BC0BDC">
        <w:rPr>
          <w:b/>
          <w:sz w:val="20"/>
          <w:lang w:eastAsia="en-US"/>
        </w:rPr>
        <w:t>Tento predmet súťaže  X a Y slúži ako prístupová cesta  k predmetom súťaže 1,2,3,4.</w:t>
      </w:r>
    </w:p>
    <w:p w:rsidR="0064775A" w:rsidRPr="00BC0BDC" w:rsidRDefault="0064775A" w:rsidP="0064775A">
      <w:pPr>
        <w:pStyle w:val="Normlnywebov"/>
        <w:tabs>
          <w:tab w:val="num" w:pos="540"/>
        </w:tabs>
        <w:jc w:val="both"/>
        <w:rPr>
          <w:sz w:val="22"/>
        </w:rPr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Pr="00BC0BDC">
        <w:rPr>
          <w:sz w:val="22"/>
        </w:rPr>
        <w:t xml:space="preserve">súťaže, dodržiavaním požiadaviek na dôvernosť údajov, vymedzením predmetu a podmienok obchodnej verejnej súťaže a uverejnenými podmienkami, ako aj s obsahom zamýšľanej zmluvy na ktorých vyhlasovateľ trvá.  </w:t>
      </w:r>
    </w:p>
    <w:p w:rsidR="0064775A" w:rsidRPr="00BC0BDC" w:rsidRDefault="0064775A" w:rsidP="0064775A">
      <w:pPr>
        <w:pStyle w:val="Normlnywebov"/>
        <w:tabs>
          <w:tab w:val="num" w:pos="540"/>
        </w:tabs>
        <w:jc w:val="both"/>
        <w:rPr>
          <w:sz w:val="22"/>
        </w:rPr>
      </w:pPr>
      <w:r w:rsidRPr="00BC0BDC">
        <w:rPr>
          <w:sz w:val="22"/>
        </w:rPr>
        <w:t xml:space="preserve">Týmto sa zaväzujem podpísať zmluvu o prevode vlastníckeho práva k predmetu súťaže za podmienok a v lehote podľa  vyhlásenej  obchodnej verejnej súťaže.  </w:t>
      </w:r>
    </w:p>
    <w:p w:rsidR="0064775A" w:rsidRPr="00BC0BDC" w:rsidRDefault="0064775A" w:rsidP="0064775A">
      <w:pPr>
        <w:rPr>
          <w:sz w:val="22"/>
        </w:rPr>
      </w:pPr>
    </w:p>
    <w:p w:rsidR="0064775A" w:rsidRPr="00BC0BDC" w:rsidRDefault="0064775A" w:rsidP="0064775A">
      <w:pPr>
        <w:rPr>
          <w:sz w:val="22"/>
        </w:rPr>
      </w:pPr>
    </w:p>
    <w:p w:rsidR="0064775A" w:rsidRDefault="0064775A" w:rsidP="0064775A">
      <w:r>
        <w:t>V ............................ dňa  .......................</w:t>
      </w:r>
    </w:p>
    <w:p w:rsidR="003B6F85" w:rsidRDefault="0064775A" w:rsidP="0064775A">
      <w:r>
        <w:lastRenderedPageBreak/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96B33"/>
    <w:multiLevelType w:val="hybridMultilevel"/>
    <w:tmpl w:val="9E361198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024BC7"/>
    <w:multiLevelType w:val="hybridMultilevel"/>
    <w:tmpl w:val="DB500A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5A"/>
    <w:rsid w:val="003B6F85"/>
    <w:rsid w:val="0064775A"/>
    <w:rsid w:val="00BC0BDC"/>
    <w:rsid w:val="00D4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D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3</cp:revision>
  <dcterms:created xsi:type="dcterms:W3CDTF">2022-12-14T11:50:00Z</dcterms:created>
  <dcterms:modified xsi:type="dcterms:W3CDTF">2023-06-27T10:27:00Z</dcterms:modified>
</cp:coreProperties>
</file>